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15"/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25"/>
        <w:gridCol w:w="2448"/>
      </w:tblGrid>
      <w:tr w:rsidR="000E18CC" w:rsidTr="000E18CC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C" w:rsidRPr="000E18CC" w:rsidRDefault="000E18CC" w:rsidP="000E18CC">
            <w:pPr>
              <w:jc w:val="center"/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Улица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Номера домов</w:t>
            </w:r>
          </w:p>
        </w:tc>
      </w:tr>
      <w:tr w:rsidR="000E18CC" w:rsidTr="000E18CC"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C" w:rsidRPr="000E18CC" w:rsidRDefault="000E18CC" w:rsidP="000E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bookmarkStart w:id="0" w:name="_GoBack"/>
            <w:bookmarkEnd w:id="0"/>
            <w:r w:rsidRPr="000E18CC">
              <w:rPr>
                <w:sz w:val="32"/>
                <w:szCs w:val="32"/>
              </w:rPr>
              <w:t xml:space="preserve">униципальное бюджетное общеобразовательное учреждение </w:t>
            </w:r>
          </w:p>
          <w:p w:rsidR="000E18CC" w:rsidRPr="000E18CC" w:rsidRDefault="000E18CC" w:rsidP="000E18CC">
            <w:pPr>
              <w:jc w:val="center"/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«Школа № 89» городского округа Самара</w:t>
            </w:r>
          </w:p>
          <w:p w:rsidR="000E18CC" w:rsidRPr="000E18CC" w:rsidRDefault="000E18CC" w:rsidP="000E18CC">
            <w:pPr>
              <w:jc w:val="center"/>
              <w:rPr>
                <w:sz w:val="32"/>
                <w:szCs w:val="32"/>
              </w:rPr>
            </w:pPr>
            <w:proofErr w:type="gramStart"/>
            <w:r w:rsidRPr="000E18CC">
              <w:rPr>
                <w:sz w:val="32"/>
                <w:szCs w:val="32"/>
              </w:rPr>
              <w:t>(</w:t>
            </w:r>
            <w:smartTag w:uri="urn:schemas-microsoft-com:office:smarttags" w:element="metricconverter">
              <w:smartTagPr>
                <w:attr w:name="ProductID" w:val="443077, г"/>
              </w:smartTagPr>
              <w:r w:rsidRPr="000E18CC">
                <w:rPr>
                  <w:sz w:val="32"/>
                  <w:szCs w:val="32"/>
                </w:rPr>
                <w:t>443077, г</w:t>
              </w:r>
            </w:smartTag>
            <w:r w:rsidRPr="000E18CC">
              <w:rPr>
                <w:sz w:val="32"/>
                <w:szCs w:val="32"/>
              </w:rPr>
              <w:t xml:space="preserve">. Самара, </w:t>
            </w:r>
            <w:proofErr w:type="gramEnd"/>
          </w:p>
          <w:p w:rsidR="000E18CC" w:rsidRPr="000E18CC" w:rsidRDefault="000E18CC" w:rsidP="000E18CC">
            <w:pPr>
              <w:jc w:val="center"/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ул. Юбилейная, д. 22А)</w:t>
            </w:r>
            <w:r w:rsidRPr="000E18CC">
              <w:rPr>
                <w:sz w:val="32"/>
                <w:szCs w:val="32"/>
              </w:rPr>
              <w:t xml:space="preserve">, </w:t>
            </w:r>
          </w:p>
          <w:p w:rsidR="000E18CC" w:rsidRPr="000E18CC" w:rsidRDefault="000E18CC" w:rsidP="000E18CC">
            <w:pPr>
              <w:jc w:val="center"/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 xml:space="preserve">фактический адрес </w:t>
            </w:r>
          </w:p>
          <w:p w:rsidR="000E18CC" w:rsidRPr="000E18CC" w:rsidRDefault="000E18CC" w:rsidP="000E18CC">
            <w:pPr>
              <w:jc w:val="center"/>
              <w:rPr>
                <w:b/>
                <w:sz w:val="32"/>
                <w:szCs w:val="32"/>
              </w:rPr>
            </w:pPr>
            <w:r w:rsidRPr="000E18CC">
              <w:rPr>
                <w:b/>
                <w:sz w:val="32"/>
                <w:szCs w:val="32"/>
              </w:rPr>
              <w:t>443092, г. Самара, ул. Теннисная, д.1</w:t>
            </w:r>
          </w:p>
          <w:p w:rsidR="000E18CC" w:rsidRPr="000E18CC" w:rsidRDefault="000E18CC" w:rsidP="000E18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proofErr w:type="spellStart"/>
            <w:r w:rsidRPr="000E18CC">
              <w:rPr>
                <w:sz w:val="32"/>
                <w:szCs w:val="32"/>
              </w:rPr>
              <w:t>Вольская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117, 119, 121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Каховская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 xml:space="preserve">17–43 (нечетные), </w:t>
            </w:r>
          </w:p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28–50 (четные)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Кирова проспект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155–175 (нечетные)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Кузнецкая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30–38 (четные)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Металлистов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17–41 (все дома)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Металлургов проспект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1–35 (нечетные)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  <w:r w:rsidRPr="000E18CC">
              <w:rPr>
                <w:sz w:val="32"/>
                <w:szCs w:val="32"/>
              </w:rPr>
              <w:t>Победы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122–142 (четные)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Свободы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123, 125,125</w:t>
            </w:r>
            <w:proofErr w:type="gramStart"/>
            <w:r w:rsidRPr="000E18CC">
              <w:rPr>
                <w:sz w:val="32"/>
                <w:szCs w:val="32"/>
              </w:rPr>
              <w:t>А</w:t>
            </w:r>
            <w:proofErr w:type="gramEnd"/>
            <w:r w:rsidRPr="000E18CC">
              <w:rPr>
                <w:sz w:val="32"/>
                <w:szCs w:val="32"/>
              </w:rPr>
              <w:t xml:space="preserve">,125Б, </w:t>
            </w:r>
          </w:p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 xml:space="preserve">137–149 (нечетные), </w:t>
            </w:r>
          </w:p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140–178 (четные)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Севастопольская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17–42 (все дома)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Советская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4–12 (четные),</w:t>
            </w:r>
          </w:p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32–42 (четные),</w:t>
            </w:r>
          </w:p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31–39 (нечетные)</w:t>
            </w:r>
          </w:p>
        </w:tc>
      </w:tr>
      <w:tr w:rsidR="000E18CC" w:rsidTr="000E18CC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C" w:rsidRPr="000E18CC" w:rsidRDefault="000E18CC" w:rsidP="000E18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Юбилейная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 xml:space="preserve">18–40 (четные), </w:t>
            </w:r>
          </w:p>
          <w:p w:rsidR="000E18CC" w:rsidRPr="000E18CC" w:rsidRDefault="000E18CC" w:rsidP="000E18CC">
            <w:pPr>
              <w:rPr>
                <w:sz w:val="32"/>
                <w:szCs w:val="32"/>
              </w:rPr>
            </w:pPr>
            <w:r w:rsidRPr="000E18CC">
              <w:rPr>
                <w:sz w:val="32"/>
                <w:szCs w:val="32"/>
              </w:rPr>
              <w:t>25–39 (нечетные)</w:t>
            </w:r>
          </w:p>
        </w:tc>
      </w:tr>
    </w:tbl>
    <w:p w:rsidR="000E18CC" w:rsidRDefault="000E18CC">
      <w:r>
        <w:t xml:space="preserve">                    </w:t>
      </w:r>
    </w:p>
    <w:p w:rsidR="000E18CC" w:rsidRPr="000E18CC" w:rsidRDefault="000E18CC" w:rsidP="000E18CC">
      <w:pPr>
        <w:jc w:val="center"/>
        <w:rPr>
          <w:sz w:val="32"/>
          <w:szCs w:val="32"/>
        </w:rPr>
      </w:pPr>
      <w:r w:rsidRPr="000E18CC">
        <w:rPr>
          <w:sz w:val="32"/>
          <w:szCs w:val="32"/>
        </w:rPr>
        <w:t xml:space="preserve">Участок, закрепленный за МБОУ «Школа № 89» </w:t>
      </w:r>
      <w:proofErr w:type="spellStart"/>
      <w:r w:rsidRPr="000E18CC">
        <w:rPr>
          <w:sz w:val="32"/>
          <w:szCs w:val="32"/>
        </w:rPr>
        <w:t>г.о</w:t>
      </w:r>
      <w:proofErr w:type="spellEnd"/>
      <w:r w:rsidRPr="000E18CC">
        <w:rPr>
          <w:sz w:val="32"/>
          <w:szCs w:val="32"/>
        </w:rPr>
        <w:t>. Самара</w:t>
      </w:r>
    </w:p>
    <w:p w:rsidR="000E18CC" w:rsidRPr="000E18CC" w:rsidRDefault="000E18CC" w:rsidP="000E18CC">
      <w:pPr>
        <w:jc w:val="center"/>
        <w:rPr>
          <w:sz w:val="32"/>
          <w:szCs w:val="32"/>
        </w:rPr>
      </w:pPr>
      <w:proofErr w:type="gramStart"/>
      <w:r w:rsidRPr="000E18CC">
        <w:rPr>
          <w:sz w:val="32"/>
          <w:szCs w:val="32"/>
        </w:rPr>
        <w:t>(согласно Постановлению № 72 от 03.02.2022 г.</w:t>
      </w:r>
      <w:proofErr w:type="gramEnd"/>
    </w:p>
    <w:p w:rsidR="00552B1C" w:rsidRPr="000E18CC" w:rsidRDefault="000E18CC" w:rsidP="000E18CC">
      <w:pPr>
        <w:jc w:val="center"/>
        <w:rPr>
          <w:sz w:val="32"/>
          <w:szCs w:val="32"/>
        </w:rPr>
      </w:pPr>
      <w:r w:rsidRPr="000E18CC">
        <w:rPr>
          <w:sz w:val="32"/>
          <w:szCs w:val="32"/>
        </w:rPr>
        <w:t xml:space="preserve"> </w:t>
      </w:r>
      <w:proofErr w:type="gramStart"/>
      <w:r w:rsidRPr="000E18CC">
        <w:rPr>
          <w:sz w:val="32"/>
          <w:szCs w:val="32"/>
        </w:rPr>
        <w:t>Администрации городского округа  Самара)</w:t>
      </w:r>
      <w:proofErr w:type="gramEnd"/>
    </w:p>
    <w:sectPr w:rsidR="00552B1C" w:rsidRPr="000E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CC"/>
    <w:rsid w:val="000E18CC"/>
    <w:rsid w:val="0055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2022-02-11T12:30:00Z</dcterms:created>
  <dcterms:modified xsi:type="dcterms:W3CDTF">2022-02-11T12:35:00Z</dcterms:modified>
</cp:coreProperties>
</file>