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9E" w:rsidRPr="007569BB" w:rsidRDefault="0052549E" w:rsidP="0052549E">
      <w:pPr>
        <w:rPr>
          <w:rFonts w:ascii="Times New Roman" w:hAnsi="Times New Roman" w:cs="Times New Roman"/>
          <w:b/>
          <w:sz w:val="28"/>
          <w:szCs w:val="28"/>
        </w:rPr>
      </w:pPr>
      <w:r w:rsidRPr="007569B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консультаций к подготовке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 </w:t>
      </w:r>
      <w:r w:rsidRPr="007569BB">
        <w:rPr>
          <w:rFonts w:ascii="Times New Roman" w:hAnsi="Times New Roman" w:cs="Times New Roman"/>
          <w:b/>
          <w:sz w:val="28"/>
          <w:szCs w:val="28"/>
        </w:rPr>
        <w:t>ГИА</w:t>
      </w:r>
      <w:proofErr w:type="gramEnd"/>
      <w:r w:rsidRPr="007569B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ОГЭ) в 2021</w:t>
      </w:r>
      <w:r w:rsidRPr="007569BB">
        <w:rPr>
          <w:rFonts w:ascii="Times New Roman" w:hAnsi="Times New Roman" w:cs="Times New Roman"/>
          <w:b/>
          <w:sz w:val="28"/>
          <w:szCs w:val="28"/>
        </w:rPr>
        <w:t xml:space="preserve"> году           (утверждён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риказом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 16.03.2021 г. № 104/306</w:t>
      </w:r>
      <w:r w:rsidRPr="007569BB">
        <w:rPr>
          <w:rFonts w:ascii="Times New Roman" w:hAnsi="Times New Roman" w:cs="Times New Roman"/>
          <w:b/>
          <w:sz w:val="28"/>
          <w:szCs w:val="28"/>
        </w:rPr>
        <w:t>). Основные сроки.</w:t>
      </w:r>
    </w:p>
    <w:p w:rsidR="0052549E" w:rsidRPr="007569BB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229"/>
        <w:gridCol w:w="2070"/>
        <w:gridCol w:w="2154"/>
      </w:tblGrid>
      <w:tr w:rsidR="0052549E" w:rsidRPr="007569BB" w:rsidTr="00FA1BCB">
        <w:tc>
          <w:tcPr>
            <w:tcW w:w="711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229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70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4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консультации</w:t>
            </w:r>
          </w:p>
        </w:tc>
      </w:tr>
      <w:tr w:rsidR="0052549E" w:rsidRPr="007569BB" w:rsidTr="00FA1BCB">
        <w:tc>
          <w:tcPr>
            <w:tcW w:w="711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0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2154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52549E" w:rsidRPr="007569BB" w:rsidTr="00FA1BCB">
        <w:tc>
          <w:tcPr>
            <w:tcW w:w="711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70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154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52549E" w:rsidRPr="007569BB" w:rsidTr="00FA1BCB">
        <w:tc>
          <w:tcPr>
            <w:tcW w:w="711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0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154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2549E" w:rsidRPr="007569BB" w:rsidTr="00FA1BCB">
        <w:tc>
          <w:tcPr>
            <w:tcW w:w="711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9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0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154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Pr="007569BB" w:rsidRDefault="0052549E" w:rsidP="0052549E">
      <w:pPr>
        <w:rPr>
          <w:rFonts w:ascii="Times New Roman" w:hAnsi="Times New Roman" w:cs="Times New Roman"/>
          <w:b/>
          <w:sz w:val="28"/>
          <w:szCs w:val="28"/>
        </w:rPr>
      </w:pPr>
      <w:r w:rsidRPr="007569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консультаций к подготовке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 </w:t>
      </w:r>
      <w:r w:rsidRPr="007569BB">
        <w:rPr>
          <w:rFonts w:ascii="Times New Roman" w:hAnsi="Times New Roman" w:cs="Times New Roman"/>
          <w:b/>
          <w:sz w:val="28"/>
          <w:szCs w:val="28"/>
        </w:rPr>
        <w:t>ГИА</w:t>
      </w:r>
      <w:proofErr w:type="gramEnd"/>
      <w:r w:rsidRPr="007569B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ГВЭ) в 2021</w:t>
      </w:r>
      <w:r w:rsidRPr="007569BB">
        <w:rPr>
          <w:rFonts w:ascii="Times New Roman" w:hAnsi="Times New Roman" w:cs="Times New Roman"/>
          <w:b/>
          <w:sz w:val="28"/>
          <w:szCs w:val="28"/>
        </w:rPr>
        <w:t xml:space="preserve"> году           (утверждён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риказом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 16.03.2021 г. № 104/306</w:t>
      </w:r>
      <w:r w:rsidRPr="007569BB">
        <w:rPr>
          <w:rFonts w:ascii="Times New Roman" w:hAnsi="Times New Roman" w:cs="Times New Roman"/>
          <w:b/>
          <w:sz w:val="28"/>
          <w:szCs w:val="28"/>
        </w:rPr>
        <w:t>). Основные сроки.</w:t>
      </w:r>
    </w:p>
    <w:p w:rsidR="0052549E" w:rsidRPr="007569BB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229"/>
        <w:gridCol w:w="2070"/>
        <w:gridCol w:w="2154"/>
      </w:tblGrid>
      <w:tr w:rsidR="0052549E" w:rsidRPr="007569BB" w:rsidTr="00FA1BCB">
        <w:tc>
          <w:tcPr>
            <w:tcW w:w="711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229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70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9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4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консультации</w:t>
            </w:r>
          </w:p>
        </w:tc>
      </w:tr>
      <w:tr w:rsidR="0052549E" w:rsidRPr="007569BB" w:rsidTr="00FA1BCB">
        <w:tc>
          <w:tcPr>
            <w:tcW w:w="711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0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154" w:type="dxa"/>
          </w:tcPr>
          <w:p w:rsidR="0052549E" w:rsidRPr="007569BB" w:rsidRDefault="0052549E" w:rsidP="00FA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52549E" w:rsidRDefault="0052549E" w:rsidP="0052549E">
      <w:pPr>
        <w:rPr>
          <w:rFonts w:ascii="Times New Roman" w:hAnsi="Times New Roman" w:cs="Times New Roman"/>
          <w:sz w:val="28"/>
          <w:szCs w:val="28"/>
        </w:rPr>
      </w:pPr>
    </w:p>
    <w:p w:rsidR="00700E63" w:rsidRDefault="0052549E">
      <w:bookmarkStart w:id="0" w:name="_GoBack"/>
      <w:bookmarkEnd w:id="0"/>
    </w:p>
    <w:sectPr w:rsidR="0070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9E"/>
    <w:rsid w:val="0052549E"/>
    <w:rsid w:val="00582C41"/>
    <w:rsid w:val="00D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5A22-55EB-411B-BB10-B3A4DD5C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2021-04-23T09:07:00Z</dcterms:created>
  <dcterms:modified xsi:type="dcterms:W3CDTF">2021-04-23T09:08:00Z</dcterms:modified>
</cp:coreProperties>
</file>