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89" w:rsidRPr="009C05C0" w:rsidRDefault="00657789" w:rsidP="00657789">
      <w:pPr>
        <w:rPr>
          <w:rFonts w:ascii="Times New Roman" w:hAnsi="Times New Roman" w:cs="Times New Roman"/>
          <w:b/>
          <w:sz w:val="28"/>
          <w:szCs w:val="28"/>
        </w:rPr>
      </w:pPr>
      <w:r w:rsidRPr="009C05C0">
        <w:rPr>
          <w:rFonts w:ascii="Times New Roman" w:hAnsi="Times New Roman" w:cs="Times New Roman"/>
          <w:b/>
          <w:sz w:val="28"/>
          <w:szCs w:val="28"/>
        </w:rPr>
        <w:t>Справка  о результатах прохождения 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в 2016-2017</w:t>
      </w:r>
      <w:r w:rsidRPr="009C05C0">
        <w:rPr>
          <w:rFonts w:ascii="Times New Roman" w:hAnsi="Times New Roman" w:cs="Times New Roman"/>
          <w:b/>
          <w:sz w:val="28"/>
          <w:szCs w:val="28"/>
        </w:rPr>
        <w:t xml:space="preserve"> учебном году выпускниками МБОУ « Школа № 89» г.о. Самара.</w:t>
      </w:r>
    </w:p>
    <w:p w:rsidR="00657789" w:rsidRPr="009C05C0" w:rsidRDefault="00657789" w:rsidP="00657789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2016-2017 </w:t>
      </w:r>
      <w:r w:rsidRPr="009C05C0">
        <w:rPr>
          <w:rFonts w:ascii="Times New Roman" w:hAnsi="Times New Roman" w:cs="Times New Roman"/>
          <w:sz w:val="28"/>
          <w:szCs w:val="28"/>
        </w:rPr>
        <w:t xml:space="preserve">учебном году решением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№ 4 от 19.05.1017 </w:t>
      </w:r>
      <w:r w:rsidRPr="009C05C0">
        <w:rPr>
          <w:rFonts w:ascii="Times New Roman" w:hAnsi="Times New Roman" w:cs="Times New Roman"/>
          <w:sz w:val="28"/>
          <w:szCs w:val="28"/>
        </w:rPr>
        <w:t>года для прохождения государственной итог</w:t>
      </w:r>
      <w:r>
        <w:rPr>
          <w:rFonts w:ascii="Times New Roman" w:hAnsi="Times New Roman" w:cs="Times New Roman"/>
          <w:sz w:val="28"/>
          <w:szCs w:val="28"/>
        </w:rPr>
        <w:t xml:space="preserve">овой аттестации были допущены 20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Pr="009C05C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5C0">
        <w:rPr>
          <w:rFonts w:ascii="Times New Roman" w:hAnsi="Times New Roman" w:cs="Times New Roman"/>
          <w:sz w:val="28"/>
          <w:szCs w:val="28"/>
        </w:rPr>
        <w:t xml:space="preserve"> были не допущены).</w:t>
      </w:r>
    </w:p>
    <w:p w:rsidR="00657789" w:rsidRPr="009C05C0" w:rsidRDefault="00657789" w:rsidP="00657789">
      <w:pPr>
        <w:rPr>
          <w:rFonts w:ascii="Times New Roman" w:hAnsi="Times New Roman" w:cs="Times New Roman"/>
          <w:sz w:val="28"/>
          <w:szCs w:val="28"/>
        </w:rPr>
      </w:pPr>
    </w:p>
    <w:p w:rsidR="00657789" w:rsidRPr="009C05C0" w:rsidRDefault="00657789" w:rsidP="00657789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Категории участников ГИА-9</w:t>
      </w:r>
    </w:p>
    <w:tbl>
      <w:tblPr>
        <w:tblStyle w:val="a3"/>
        <w:tblW w:w="0" w:type="auto"/>
        <w:tblLook w:val="04A0"/>
      </w:tblPr>
      <w:tblGrid>
        <w:gridCol w:w="2248"/>
        <w:gridCol w:w="1617"/>
        <w:gridCol w:w="1076"/>
        <w:gridCol w:w="1683"/>
        <w:gridCol w:w="1617"/>
        <w:gridCol w:w="1330"/>
      </w:tblGrid>
      <w:tr w:rsidR="00657789" w:rsidRPr="009C05C0" w:rsidTr="00657789">
        <w:tc>
          <w:tcPr>
            <w:tcW w:w="4941" w:type="dxa"/>
            <w:gridSpan w:val="3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ОГЭ</w:t>
            </w:r>
          </w:p>
        </w:tc>
        <w:tc>
          <w:tcPr>
            <w:tcW w:w="4630" w:type="dxa"/>
            <w:gridSpan w:val="3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ГВЭ</w:t>
            </w:r>
          </w:p>
        </w:tc>
      </w:tr>
      <w:tr w:rsidR="00657789" w:rsidRPr="009C05C0" w:rsidTr="00657789">
        <w:tc>
          <w:tcPr>
            <w:tcW w:w="2248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76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Start"/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( %)</w:t>
            </w:r>
            <w:proofErr w:type="gramEnd"/>
          </w:p>
        </w:tc>
        <w:tc>
          <w:tcPr>
            <w:tcW w:w="1683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3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Доля(%)</w:t>
            </w:r>
          </w:p>
        </w:tc>
      </w:tr>
      <w:tr w:rsidR="00657789" w:rsidRPr="009C05C0" w:rsidTr="00657789">
        <w:tc>
          <w:tcPr>
            <w:tcW w:w="2248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789" w:rsidRPr="009C05C0" w:rsidTr="00657789">
        <w:tc>
          <w:tcPr>
            <w:tcW w:w="2248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789" w:rsidRPr="009C05C0" w:rsidTr="00657789">
        <w:tc>
          <w:tcPr>
            <w:tcW w:w="2248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89" w:rsidRPr="009C05C0" w:rsidTr="00657789">
        <w:tc>
          <w:tcPr>
            <w:tcW w:w="2248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3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789" w:rsidRPr="009C05C0" w:rsidRDefault="00657789" w:rsidP="00657789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Из приведенной выше таблицы следует, что большее количество выпускников выбрало для прохож</w:t>
      </w:r>
      <w:r>
        <w:rPr>
          <w:rFonts w:ascii="Times New Roman" w:hAnsi="Times New Roman" w:cs="Times New Roman"/>
          <w:sz w:val="28"/>
          <w:szCs w:val="28"/>
        </w:rPr>
        <w:t>дения ГИА обществознание и биологию</w:t>
      </w:r>
      <w:r w:rsidRPr="009C05C0">
        <w:rPr>
          <w:rFonts w:ascii="Times New Roman" w:hAnsi="Times New Roman" w:cs="Times New Roman"/>
          <w:sz w:val="28"/>
          <w:szCs w:val="28"/>
        </w:rPr>
        <w:t>.</w:t>
      </w:r>
    </w:p>
    <w:p w:rsidR="00657789" w:rsidRPr="009C05C0" w:rsidRDefault="00657789" w:rsidP="00657789">
      <w:pPr>
        <w:rPr>
          <w:rFonts w:ascii="Times New Roman" w:hAnsi="Times New Roman" w:cs="Times New Roman"/>
          <w:sz w:val="28"/>
          <w:szCs w:val="28"/>
        </w:rPr>
      </w:pPr>
    </w:p>
    <w:p w:rsidR="00657789" w:rsidRPr="009C05C0" w:rsidRDefault="00657789" w:rsidP="00657789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Результаты ГИА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417"/>
        <w:gridCol w:w="1727"/>
        <w:gridCol w:w="1834"/>
        <w:gridCol w:w="1224"/>
      </w:tblGrid>
      <w:tr w:rsidR="00657789" w:rsidRPr="009C05C0" w:rsidTr="00980EBA">
        <w:tc>
          <w:tcPr>
            <w:tcW w:w="4786" w:type="dxa"/>
            <w:gridSpan w:val="3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ОГЭ</w:t>
            </w:r>
          </w:p>
        </w:tc>
        <w:tc>
          <w:tcPr>
            <w:tcW w:w="4785" w:type="dxa"/>
            <w:gridSpan w:val="3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ГВЭ</w:t>
            </w:r>
          </w:p>
        </w:tc>
      </w:tr>
      <w:tr w:rsidR="00657789" w:rsidRPr="009C05C0" w:rsidTr="00980EBA">
        <w:tc>
          <w:tcPr>
            <w:tcW w:w="1809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2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2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657789" w:rsidRPr="009C05C0" w:rsidTr="00980EBA">
        <w:tc>
          <w:tcPr>
            <w:tcW w:w="1809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789" w:rsidRPr="009C05C0" w:rsidTr="00980EBA">
        <w:tc>
          <w:tcPr>
            <w:tcW w:w="1809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7789" w:rsidRPr="009C05C0" w:rsidTr="00980EBA">
        <w:tc>
          <w:tcPr>
            <w:tcW w:w="1809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89" w:rsidRPr="009C05C0" w:rsidTr="00980EBA">
        <w:tc>
          <w:tcPr>
            <w:tcW w:w="1809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657789" w:rsidRPr="009C05C0" w:rsidRDefault="00BC4F62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7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657789" w:rsidRPr="009C05C0" w:rsidRDefault="00657789" w:rsidP="00980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789" w:rsidRPr="009C05C0" w:rsidRDefault="00657789" w:rsidP="00657789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Из приведённой выше таблиц</w:t>
      </w:r>
      <w:r>
        <w:rPr>
          <w:rFonts w:ascii="Times New Roman" w:hAnsi="Times New Roman" w:cs="Times New Roman"/>
          <w:sz w:val="28"/>
          <w:szCs w:val="28"/>
        </w:rPr>
        <w:t>ы, что успеваемость по всем предметам составила 100%</w:t>
      </w:r>
      <w:r w:rsidRPr="009C05C0">
        <w:rPr>
          <w:rFonts w:ascii="Times New Roman" w:hAnsi="Times New Roman" w:cs="Times New Roman"/>
          <w:sz w:val="28"/>
          <w:szCs w:val="28"/>
        </w:rPr>
        <w:t>. Лучший показатель качеств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русскому языку.</w:t>
      </w:r>
    </w:p>
    <w:p w:rsidR="00EB3E20" w:rsidRDefault="00EB3E20"/>
    <w:sectPr w:rsidR="00EB3E20" w:rsidSect="00EB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657789"/>
    <w:rsid w:val="001478E7"/>
    <w:rsid w:val="00657789"/>
    <w:rsid w:val="00763BBC"/>
    <w:rsid w:val="00BC4F62"/>
    <w:rsid w:val="00EB3E20"/>
    <w:rsid w:val="00F2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</cp:revision>
  <dcterms:created xsi:type="dcterms:W3CDTF">2017-11-08T06:29:00Z</dcterms:created>
  <dcterms:modified xsi:type="dcterms:W3CDTF">2017-11-08T06:30:00Z</dcterms:modified>
</cp:coreProperties>
</file>