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F" w:rsidRPr="008A41AD" w:rsidRDefault="006F3E7C">
      <w:pPr>
        <w:rPr>
          <w:rFonts w:ascii="Times New Roman" w:hAnsi="Times New Roman" w:cs="Times New Roman"/>
          <w:b/>
          <w:sz w:val="28"/>
          <w:szCs w:val="28"/>
        </w:rPr>
      </w:pPr>
      <w:r w:rsidRPr="008A41AD">
        <w:rPr>
          <w:rFonts w:ascii="Times New Roman" w:hAnsi="Times New Roman" w:cs="Times New Roman"/>
          <w:b/>
          <w:sz w:val="28"/>
          <w:szCs w:val="28"/>
        </w:rPr>
        <w:t>Предписания  надзорных органов</w:t>
      </w:r>
      <w:r w:rsidR="008A41AD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tbl>
      <w:tblPr>
        <w:tblStyle w:val="a3"/>
        <w:tblW w:w="0" w:type="auto"/>
        <w:tblLook w:val="04A0"/>
      </w:tblPr>
      <w:tblGrid>
        <w:gridCol w:w="2957"/>
        <w:gridCol w:w="2254"/>
        <w:gridCol w:w="2835"/>
        <w:gridCol w:w="4111"/>
        <w:gridCol w:w="2629"/>
      </w:tblGrid>
      <w:tr w:rsidR="006F3E7C" w:rsidRPr="0038642B" w:rsidTr="008A41AD">
        <w:tc>
          <w:tcPr>
            <w:tcW w:w="2957" w:type="dxa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Проверяющая организация</w:t>
            </w:r>
          </w:p>
        </w:tc>
        <w:tc>
          <w:tcPr>
            <w:tcW w:w="2254" w:type="dxa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835" w:type="dxa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4111" w:type="dxa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Итоги проверки предписания</w:t>
            </w:r>
          </w:p>
        </w:tc>
        <w:tc>
          <w:tcPr>
            <w:tcW w:w="2629" w:type="dxa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</w:p>
        </w:tc>
      </w:tr>
      <w:tr w:rsidR="006F3E7C" w:rsidRPr="0038642B" w:rsidTr="008A41AD">
        <w:tc>
          <w:tcPr>
            <w:tcW w:w="2957" w:type="dxa"/>
            <w:vMerge w:val="restart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8642B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</w:tc>
        <w:tc>
          <w:tcPr>
            <w:tcW w:w="2254" w:type="dxa"/>
            <w:vMerge w:val="restart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санитарных требований</w:t>
            </w:r>
            <w:proofErr w:type="gramStart"/>
            <w:r w:rsidRPr="0038642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vMerge w:val="restart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06.04.2016-29.04.2016</w:t>
            </w:r>
          </w:p>
        </w:tc>
        <w:tc>
          <w:tcPr>
            <w:tcW w:w="4111" w:type="dxa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1.Нарушена внутренняя отделка стен в санитарном узле для мальчиков.</w:t>
            </w:r>
          </w:p>
        </w:tc>
        <w:tc>
          <w:tcPr>
            <w:tcW w:w="2629" w:type="dxa"/>
          </w:tcPr>
          <w:p w:rsidR="006F3E7C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отделка восстановлена.</w:t>
            </w:r>
          </w:p>
        </w:tc>
      </w:tr>
      <w:tr w:rsidR="006F3E7C" w:rsidRPr="0038642B" w:rsidTr="008A41AD">
        <w:tc>
          <w:tcPr>
            <w:tcW w:w="2957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2.Нарушена отделка пола в кабинете № 8 и коридоре 2 этажа.</w:t>
            </w:r>
          </w:p>
        </w:tc>
        <w:tc>
          <w:tcPr>
            <w:tcW w:w="2629" w:type="dxa"/>
          </w:tcPr>
          <w:p w:rsidR="006F3E7C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пола восстановлена.</w:t>
            </w:r>
          </w:p>
        </w:tc>
      </w:tr>
      <w:tr w:rsidR="006F3E7C" w:rsidRPr="0038642B" w:rsidTr="008A41AD">
        <w:tc>
          <w:tcPr>
            <w:tcW w:w="2957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3.В кабинете ГПД нет чехлов на мягкой мебели.</w:t>
            </w:r>
          </w:p>
        </w:tc>
        <w:tc>
          <w:tcPr>
            <w:tcW w:w="2629" w:type="dxa"/>
          </w:tcPr>
          <w:p w:rsidR="006F3E7C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Приобретены чехлы.</w:t>
            </w:r>
          </w:p>
        </w:tc>
      </w:tr>
      <w:tr w:rsidR="006F3E7C" w:rsidRPr="0038642B" w:rsidTr="008A41AD">
        <w:tc>
          <w:tcPr>
            <w:tcW w:w="2957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4.Рацион питания не соответствует примерному десятидневному меню.</w:t>
            </w:r>
          </w:p>
        </w:tc>
        <w:tc>
          <w:tcPr>
            <w:tcW w:w="2629" w:type="dxa"/>
          </w:tcPr>
          <w:p w:rsidR="006F3E7C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письмо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E7C" w:rsidRPr="0038642B" w:rsidTr="008A41AD">
        <w:tc>
          <w:tcPr>
            <w:tcW w:w="2957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5.Расписание уроков составлено без учета чередования уроков  различной сложности.</w:t>
            </w:r>
          </w:p>
        </w:tc>
        <w:tc>
          <w:tcPr>
            <w:tcW w:w="2629" w:type="dxa"/>
          </w:tcPr>
          <w:p w:rsidR="006F3E7C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исправлено.</w:t>
            </w:r>
          </w:p>
        </w:tc>
      </w:tr>
      <w:tr w:rsidR="006F3E7C" w:rsidRPr="0038642B" w:rsidTr="008A41AD">
        <w:tc>
          <w:tcPr>
            <w:tcW w:w="2957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6. Мебель в кабинетах не соответс</w:t>
            </w:r>
            <w:r w:rsidR="0038642B" w:rsidRPr="003864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 xml:space="preserve">вует ростовым </w:t>
            </w:r>
            <w:r w:rsidR="0038642B" w:rsidRPr="0038642B">
              <w:rPr>
                <w:rFonts w:ascii="Times New Roman" w:hAnsi="Times New Roman" w:cs="Times New Roman"/>
                <w:sz w:val="28"/>
                <w:szCs w:val="28"/>
              </w:rPr>
              <w:t>характеристикам.</w:t>
            </w:r>
          </w:p>
        </w:tc>
        <w:tc>
          <w:tcPr>
            <w:tcW w:w="2629" w:type="dxa"/>
          </w:tcPr>
          <w:p w:rsidR="006F3E7C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пересортирована согласно ростовым характеристикам.</w:t>
            </w:r>
          </w:p>
        </w:tc>
      </w:tr>
      <w:tr w:rsidR="006F3E7C" w:rsidRPr="0038642B" w:rsidTr="008A41AD">
        <w:tc>
          <w:tcPr>
            <w:tcW w:w="2957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F3E7C" w:rsidRPr="0038642B" w:rsidRDefault="006F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3E7C" w:rsidRPr="0038642B" w:rsidRDefault="0038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7.Не организован дневной сон для учеников ГПД</w:t>
            </w:r>
          </w:p>
        </w:tc>
        <w:tc>
          <w:tcPr>
            <w:tcW w:w="2629" w:type="dxa"/>
          </w:tcPr>
          <w:p w:rsidR="006F3E7C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 в ГПД не требуется, т.к. ГПД работает до 15-00.</w:t>
            </w:r>
          </w:p>
        </w:tc>
      </w:tr>
      <w:tr w:rsidR="008A41AD" w:rsidRPr="0038642B" w:rsidTr="008A41AD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 xml:space="preserve">8. Не обеспечено прохождение туберкулезных проб для всех </w:t>
            </w:r>
            <w:r w:rsidRPr="00386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учеников.</w:t>
            </w:r>
          </w:p>
        </w:tc>
        <w:tc>
          <w:tcPr>
            <w:tcW w:w="2629" w:type="dxa"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взят на контроль.</w:t>
            </w:r>
          </w:p>
        </w:tc>
      </w:tr>
      <w:tr w:rsidR="008A41AD" w:rsidRPr="0038642B" w:rsidTr="008A41AD">
        <w:tc>
          <w:tcPr>
            <w:tcW w:w="2957" w:type="dxa"/>
            <w:vMerge w:val="restart"/>
            <w:tcBorders>
              <w:top w:val="single" w:sz="4" w:space="0" w:color="auto"/>
            </w:tcBorders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proofErr w:type="spellStart"/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8642B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</w:tc>
        <w:tc>
          <w:tcPr>
            <w:tcW w:w="2254" w:type="dxa"/>
            <w:vMerge w:val="restart"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санитарных требований</w:t>
            </w:r>
          </w:p>
        </w:tc>
        <w:tc>
          <w:tcPr>
            <w:tcW w:w="2835" w:type="dxa"/>
            <w:vMerge w:val="restart"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18.04.2014 г.</w:t>
            </w:r>
          </w:p>
        </w:tc>
        <w:tc>
          <w:tcPr>
            <w:tcW w:w="4111" w:type="dxa"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9.Физкультурная зона не соответствует требованиям.</w:t>
            </w:r>
          </w:p>
        </w:tc>
        <w:tc>
          <w:tcPr>
            <w:tcW w:w="2629" w:type="dxa"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возможно только после постройки нового здания.</w:t>
            </w:r>
          </w:p>
        </w:tc>
      </w:tr>
      <w:tr w:rsidR="008A41AD" w:rsidRPr="0038642B" w:rsidTr="008A41AD">
        <w:tc>
          <w:tcPr>
            <w:tcW w:w="2957" w:type="dxa"/>
            <w:vMerge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10.Ученическая мебель не оснащена регулятором наклона.</w:t>
            </w:r>
          </w:p>
        </w:tc>
        <w:tc>
          <w:tcPr>
            <w:tcW w:w="2629" w:type="dxa"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возможно только после постройки нового здания.</w:t>
            </w:r>
          </w:p>
        </w:tc>
      </w:tr>
      <w:tr w:rsidR="008A41AD" w:rsidRPr="0038642B" w:rsidTr="008A41AD">
        <w:tc>
          <w:tcPr>
            <w:tcW w:w="2957" w:type="dxa"/>
            <w:vMerge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vMerge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42B">
              <w:rPr>
                <w:rFonts w:ascii="Times New Roman" w:hAnsi="Times New Roman" w:cs="Times New Roman"/>
                <w:sz w:val="28"/>
                <w:szCs w:val="28"/>
              </w:rPr>
              <w:t>11. Не соответствуют требованиям кабинет физики, химии, спортивный зал.</w:t>
            </w:r>
          </w:p>
        </w:tc>
        <w:tc>
          <w:tcPr>
            <w:tcW w:w="2629" w:type="dxa"/>
          </w:tcPr>
          <w:p w:rsidR="008A41AD" w:rsidRPr="0038642B" w:rsidRDefault="008A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возможно только после постройки нового здания.</w:t>
            </w:r>
          </w:p>
        </w:tc>
      </w:tr>
    </w:tbl>
    <w:p w:rsidR="006F3E7C" w:rsidRDefault="006F3E7C">
      <w:r>
        <w:br w:type="page"/>
      </w:r>
    </w:p>
    <w:sectPr w:rsidR="006F3E7C" w:rsidSect="006F3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E7C"/>
    <w:rsid w:val="0038642B"/>
    <w:rsid w:val="006F3E7C"/>
    <w:rsid w:val="008A41AD"/>
    <w:rsid w:val="00EC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2016-05-19T15:31:00Z</dcterms:created>
  <dcterms:modified xsi:type="dcterms:W3CDTF">2016-05-19T16:02:00Z</dcterms:modified>
</cp:coreProperties>
</file>